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44" w:rsidRPr="00CB0B20" w:rsidRDefault="00CB0B20" w:rsidP="00CB0B20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 w:eastAsia="ru-RU"/>
        </w:rPr>
      </w:pPr>
      <w:r w:rsidRPr="00CB0B20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ru-RU" w:eastAsia="ru-RU"/>
        </w:rPr>
        <w:t>«101 совет от МЧС»</w:t>
      </w:r>
    </w:p>
    <w:p w:rsidR="00F63744" w:rsidRDefault="00F63744" w:rsidP="00F637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F637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Осторожно, угарный газ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!</w:t>
      </w:r>
    </w:p>
    <w:p w:rsidR="00F63744" w:rsidRPr="00BD24EA" w:rsidRDefault="00F63744" w:rsidP="00F637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1A5AB2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В разгар отопительного сезона количество происшествий из-за нарушений правил безопасности при эксплуатации печного отопления традиционно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растет. Неправильное использование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печи может привести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5AB2"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только к пожару. </w:t>
      </w:r>
    </w:p>
    <w:p w:rsidR="001A5AB2" w:rsidRPr="00BD24EA" w:rsidRDefault="001A5AB2" w:rsidP="001A5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Так, </w:t>
      </w: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 октября в </w:t>
      </w:r>
      <w:proofErr w:type="spellStart"/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Воложинском</w:t>
      </w:r>
      <w:proofErr w:type="spellEnd"/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районе с диагнозом «отравление угарным </w:t>
      </w:r>
      <w:proofErr w:type="gramStart"/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газом» </w:t>
      </w: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были</w:t>
      </w:r>
      <w:proofErr w:type="gramEnd"/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госпитализированы женщина и ее сын-подросток.</w:t>
      </w: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октября семья, находясь на даче в деревне </w:t>
      </w:r>
      <w:proofErr w:type="spellStart"/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Тябуты</w:t>
      </w:r>
      <w:proofErr w:type="spellEnd"/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, во второй половине дня протопила печь. Ночью мать и ребенок почувствовали недомогание и вызвали скорую медицинскую помощь.</w:t>
      </w:r>
      <w:r w:rsidRPr="00BD24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Вероятнее всего, причиной несчастного случая стало преждевременное закрытие задвижки дымохода отопительной печи.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МЧС о том, как избежать беды,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– в следующем материале.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Пользуясь газовыми колонками или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печами, необходимо помнить, что угарный газ не имеет цвета и запаха. Он образуется при любых видах горения, а также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содержится в составе выхлопных газов.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 признак – человек начинает чувствовать головную боль и удушье. При высокой концентрации наступает потеря сознания и паралич. А если концентрация газа в воздухе более 1,2 % –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 умирает за несколько секунд.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Для того, чтобы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не получить отравление угарным газом,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помните, что нельзя преждевременно закрывать заслонку печей, т.е. пока угли полностью не прогорят.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топить печь нужно не менее чем за два часа перед отходом ко сну.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Спасатели-пожарные предлагают запомнить также ряд других правил: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в сильные морозы топить печь рекомендуется два-три раза в день не более чем по полтора часа. Это позволит избежать ее перекала;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в печи не должно быть трещин и щелей, а дымоход должен иметь хорошую тягу и быть побелен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известковым раствором. Делается это для того, чтобы на белом фоне можно было заметить появляющиеся со временем трещины;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в отопительный сезон очищайте дымоход от сажи не менее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 раза в 2 месяца;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печь и дымовая труба в местах соединения с деревянными перекрытиями должны иметь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утолщение кирпичной кладки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или разделку;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чтобы случайно выпавшие горящие угли не привели к пожару, прибейте перед топкой на деревянном полу металлический лист размерами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менее 50х70 см. Его можно выполнить из негорючего кирпича;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ни в коем случае не используйте при растопке легковоспламеняющиеся и горючие жидкости;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не оставляйте открытыми топочные дверцы и топящуюся печь без присмотра. Это прямой путь к пожару;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держите не менее чем в полутора метрах от печи одежду, мебель, дрова и другие горючие материалы;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золу и перегоревшие угли выбрасывайте не ближе 15 метров от строений;</w:t>
      </w: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- не оставляйте без присмотра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топящуюся печь и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не позволяйте детям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самостоятельно </w:t>
      </w:r>
      <w:r w:rsidR="00BD24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растапливать.</w:t>
      </w:r>
      <w:r w:rsidRPr="00BD24E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744" w:rsidRPr="00BD24EA" w:rsidRDefault="00F63744" w:rsidP="00F637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4EA">
        <w:rPr>
          <w:rFonts w:ascii="Times New Roman" w:eastAsia="Times New Roman" w:hAnsi="Times New Roman" w:cs="Times New Roman"/>
          <w:sz w:val="28"/>
          <w:szCs w:val="28"/>
          <w:lang w:val="ru-RU"/>
        </w:rPr>
        <w:t>Крупский РОЧС</w:t>
      </w:r>
    </w:p>
    <w:p w:rsidR="000732B1" w:rsidRPr="00F63744" w:rsidRDefault="000732B1" w:rsidP="00F63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732B1" w:rsidRPr="00F63744" w:rsidSect="00BD24EA">
      <w:pgSz w:w="12240" w:h="15840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9F"/>
    <w:rsid w:val="000732B1"/>
    <w:rsid w:val="001A5AB2"/>
    <w:rsid w:val="0025289F"/>
    <w:rsid w:val="00483FD7"/>
    <w:rsid w:val="00BD24EA"/>
    <w:rsid w:val="00CB0B20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A8BF"/>
  <w15:chartTrackingRefBased/>
  <w15:docId w15:val="{F2FD78EC-B954-47E1-949B-F877D20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2019-11-20T18:35:00Z</dcterms:created>
  <dcterms:modified xsi:type="dcterms:W3CDTF">2021-10-18T15:16:00Z</dcterms:modified>
</cp:coreProperties>
</file>